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ДЕПАРТАМЕНТ ОБРАЗОВАНИЯ И НАУКИ ТЮМЕНСКОЙ ОБЛАСТИ</w:t>
      </w:r>
    </w:p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ГОСУДАРСТВЕННОЕ АВТОНОМНОЕ ПРОФЕССИОНАЛЬНОЕ</w:t>
      </w:r>
    </w:p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ОБРАЗОВАТЕЛЬНОЕ УЧРЕЖДЕНИЕ ТЮМЕНСКОЙ ОБЛАСТИ</w:t>
      </w:r>
    </w:p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«ТЮМЕНСКИЙ ТЕХНИКУМ ИНДУСТРИИ ПИТАНИЯ, КОММЕРЦИИ И СЕРВИСА»</w:t>
      </w:r>
    </w:p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МЕЖРЕГИОНАЛЬНЫЙ ЦЕНТР КОМПЕТЕНЦИЙ</w:t>
      </w:r>
    </w:p>
    <w:p w:rsidR="002E440B" w:rsidRPr="002E440B" w:rsidRDefault="002E440B" w:rsidP="002E440B">
      <w:pPr>
        <w:spacing w:after="0" w:line="240" w:lineRule="auto"/>
        <w:jc w:val="center"/>
        <w:rPr>
          <w:rFonts w:ascii="Arial" w:eastAsia="Times New Roman" w:hAnsi="Arial" w:cs="Arial"/>
          <w:color w:val="000000"/>
          <w:szCs w:val="27"/>
          <w:lang w:eastAsia="ru-RU"/>
        </w:rPr>
      </w:pPr>
      <w:r w:rsidRPr="002E440B">
        <w:rPr>
          <w:rFonts w:ascii="Arial" w:eastAsia="Times New Roman" w:hAnsi="Arial" w:cs="Arial"/>
          <w:color w:val="000000"/>
          <w:szCs w:val="27"/>
          <w:lang w:eastAsia="ru-RU"/>
        </w:rPr>
        <w:t>В ОБЛАСТИ ИСКУССТВА, ДИЗАЙНА И СФЕРЫ УСЛУГ</w:t>
      </w: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E5FB7" w:rsidRPr="00D03E49" w:rsidRDefault="00BC6E15" w:rsidP="006E5FB7">
      <w:pPr>
        <w:spacing w:after="0" w:line="360" w:lineRule="auto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ОЦЕНКА </w:t>
      </w:r>
      <w:r w:rsidRPr="00D03E49">
        <w:rPr>
          <w:rFonts w:ascii="Arial" w:hAnsi="Arial" w:cs="Arial"/>
          <w:b/>
          <w:sz w:val="36"/>
          <w:szCs w:val="36"/>
        </w:rPr>
        <w:t>КОНКУРС</w:t>
      </w:r>
      <w:r>
        <w:rPr>
          <w:rFonts w:ascii="Arial" w:hAnsi="Arial" w:cs="Arial"/>
          <w:b/>
          <w:sz w:val="36"/>
          <w:szCs w:val="36"/>
        </w:rPr>
        <w:t>НОГО ЗАДАНИЯ</w:t>
      </w:r>
      <w:r w:rsidRPr="00D03E49">
        <w:rPr>
          <w:rFonts w:ascii="Arial" w:hAnsi="Arial" w:cs="Arial"/>
          <w:b/>
          <w:sz w:val="36"/>
          <w:szCs w:val="36"/>
        </w:rPr>
        <w:t xml:space="preserve"> </w:t>
      </w:r>
    </w:p>
    <w:p w:rsidR="006E5FB7" w:rsidRPr="00D03E49" w:rsidRDefault="006E5FB7" w:rsidP="006E5FB7">
      <w:pPr>
        <w:spacing w:after="0" w:line="360" w:lineRule="auto"/>
        <w:jc w:val="center"/>
        <w:rPr>
          <w:rFonts w:ascii="Arial" w:hAnsi="Arial" w:cs="Arial"/>
          <w:b/>
          <w:sz w:val="36"/>
          <w:szCs w:val="36"/>
        </w:rPr>
      </w:pPr>
      <w:r w:rsidRPr="00D03E49">
        <w:rPr>
          <w:rFonts w:ascii="Arial" w:hAnsi="Arial" w:cs="Arial"/>
          <w:b/>
          <w:sz w:val="36"/>
          <w:szCs w:val="36"/>
        </w:rPr>
        <w:t>«МАСТЕР ГОДА ТЮМЕНСКОЙ ОБЛАСТИ»</w:t>
      </w:r>
    </w:p>
    <w:p w:rsidR="006E5FB7" w:rsidRPr="00D03E49" w:rsidRDefault="006E5FB7" w:rsidP="006E5FB7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6E5FB7" w:rsidRDefault="006E5FB7" w:rsidP="006E5FB7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03E49" w:rsidRPr="00D03E49" w:rsidRDefault="00D03E49" w:rsidP="006E5FB7">
      <w:pPr>
        <w:spacing w:after="0" w:line="240" w:lineRule="auto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BC6E15" w:rsidRDefault="00BC6E15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</w:p>
    <w:p w:rsidR="006E5FB7" w:rsidRPr="00D03E49" w:rsidRDefault="006E5FB7" w:rsidP="006E5FB7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D03E49">
        <w:rPr>
          <w:rFonts w:ascii="Arial" w:hAnsi="Arial" w:cs="Arial"/>
          <w:noProof/>
          <w:color w:val="000000" w:themeColor="text1"/>
          <w:sz w:val="24"/>
          <w:szCs w:val="24"/>
        </w:rPr>
        <w:t>Тюмень</w:t>
      </w:r>
    </w:p>
    <w:p w:rsidR="00BC6E15" w:rsidRPr="00BC6E15" w:rsidRDefault="006E5FB7" w:rsidP="00BC6E15">
      <w:pPr>
        <w:spacing w:after="0" w:line="240" w:lineRule="auto"/>
        <w:jc w:val="center"/>
        <w:rPr>
          <w:rFonts w:ascii="Arial" w:hAnsi="Arial" w:cs="Arial"/>
          <w:noProof/>
          <w:color w:val="000000" w:themeColor="text1"/>
          <w:sz w:val="24"/>
          <w:szCs w:val="24"/>
        </w:rPr>
      </w:pPr>
      <w:r w:rsidRPr="00D03E49">
        <w:rPr>
          <w:rFonts w:ascii="Arial" w:hAnsi="Arial" w:cs="Arial"/>
          <w:noProof/>
          <w:color w:val="000000" w:themeColor="text1"/>
          <w:sz w:val="24"/>
          <w:szCs w:val="24"/>
        </w:rPr>
        <w:t>2019</w:t>
      </w:r>
      <w:bookmarkStart w:id="0" w:name="_Toc379539623"/>
    </w:p>
    <w:bookmarkEnd w:id="0"/>
    <w:p w:rsidR="006E5FB7" w:rsidRPr="00D03E49" w:rsidRDefault="0096740B" w:rsidP="00F75AF0">
      <w:pPr>
        <w:spacing w:after="0" w:line="276" w:lineRule="auto"/>
        <w:ind w:firstLine="567"/>
        <w:jc w:val="both"/>
        <w:rPr>
          <w:rFonts w:ascii="Arial" w:hAnsi="Arial" w:cs="Arial"/>
          <w:noProof/>
          <w:sz w:val="24"/>
          <w:szCs w:val="24"/>
        </w:rPr>
      </w:pPr>
      <w:r w:rsidRPr="00D03E49">
        <w:rPr>
          <w:rFonts w:ascii="Arial" w:hAnsi="Arial" w:cs="Arial"/>
          <w:noProof/>
          <w:sz w:val="24"/>
          <w:szCs w:val="24"/>
        </w:rPr>
        <w:lastRenderedPageBreak/>
        <w:t xml:space="preserve">Оценка знаний участника </w:t>
      </w:r>
      <w:r w:rsidR="000A6F04">
        <w:rPr>
          <w:rFonts w:ascii="Arial" w:hAnsi="Arial" w:cs="Arial"/>
          <w:noProof/>
          <w:sz w:val="24"/>
          <w:szCs w:val="24"/>
        </w:rPr>
        <w:t>проводит</w:t>
      </w:r>
      <w:r w:rsidRPr="00D03E49">
        <w:rPr>
          <w:rFonts w:ascii="Arial" w:hAnsi="Arial" w:cs="Arial"/>
          <w:noProof/>
          <w:sz w:val="24"/>
          <w:szCs w:val="24"/>
        </w:rPr>
        <w:t>ся исключительно через практическое выполнение Конкурсного задания.</w:t>
      </w:r>
    </w:p>
    <w:p w:rsidR="0096740B" w:rsidRPr="00D03E49" w:rsidRDefault="0096740B" w:rsidP="00F75AF0">
      <w:pPr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D03E49">
        <w:rPr>
          <w:rFonts w:ascii="Arial" w:hAnsi="Arial" w:cs="Arial"/>
          <w:sz w:val="24"/>
          <w:szCs w:val="24"/>
        </w:rPr>
        <w:t>Схема оценок основана на Техническом описании компетенции.</w:t>
      </w:r>
    </w:p>
    <w:p w:rsidR="0096740B" w:rsidRPr="00D03E49" w:rsidRDefault="0096740B" w:rsidP="00F75AF0">
      <w:pPr>
        <w:spacing w:after="0" w:line="276" w:lineRule="auto"/>
        <w:ind w:left="567"/>
        <w:rPr>
          <w:rFonts w:ascii="Arial" w:hAnsi="Arial" w:cs="Arial"/>
          <w:sz w:val="24"/>
          <w:szCs w:val="24"/>
        </w:rPr>
      </w:pPr>
      <w:r w:rsidRPr="00D03E49">
        <w:rPr>
          <w:rFonts w:ascii="Arial" w:hAnsi="Arial" w:cs="Arial"/>
          <w:sz w:val="24"/>
          <w:szCs w:val="24"/>
        </w:rPr>
        <w:t>Общее количество баллов по всем заданиям модуля равно 100.</w:t>
      </w:r>
    </w:p>
    <w:p w:rsidR="0096740B" w:rsidRPr="00D03E49" w:rsidRDefault="0096740B" w:rsidP="0096740B">
      <w:pPr>
        <w:spacing w:after="0" w:line="240" w:lineRule="auto"/>
        <w:ind w:left="567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074"/>
        <w:gridCol w:w="6538"/>
        <w:gridCol w:w="1733"/>
      </w:tblGrid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Раздел</w:t>
            </w:r>
          </w:p>
          <w:p w:rsidR="0096740B" w:rsidRPr="00FC5A9F" w:rsidRDefault="0096740B" w:rsidP="0096740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  <w:lang w:val="en-US"/>
              </w:rPr>
              <w:t>WSSS</w:t>
            </w:r>
          </w:p>
        </w:tc>
        <w:tc>
          <w:tcPr>
            <w:tcW w:w="3498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Критерии</w:t>
            </w:r>
          </w:p>
        </w:tc>
        <w:tc>
          <w:tcPr>
            <w:tcW w:w="927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% от общей суммы баллов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1.</w:t>
            </w:r>
          </w:p>
        </w:tc>
        <w:tc>
          <w:tcPr>
            <w:tcW w:w="3498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Организация</w:t>
            </w:r>
            <w:r w:rsidR="00781AE2">
              <w:rPr>
                <w:rFonts w:ascii="Arial" w:hAnsi="Arial" w:cs="Arial"/>
              </w:rPr>
              <w:t xml:space="preserve"> </w:t>
            </w:r>
            <w:r w:rsidRPr="00FC5A9F">
              <w:rPr>
                <w:rFonts w:ascii="Arial" w:hAnsi="Arial" w:cs="Arial"/>
              </w:rPr>
              <w:t>и управление работой</w:t>
            </w:r>
          </w:p>
        </w:tc>
        <w:tc>
          <w:tcPr>
            <w:tcW w:w="927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5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2.</w:t>
            </w:r>
          </w:p>
        </w:tc>
        <w:tc>
          <w:tcPr>
            <w:tcW w:w="3498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Навыки коммуникации и работы с клиентами</w:t>
            </w:r>
          </w:p>
        </w:tc>
        <w:tc>
          <w:tcPr>
            <w:tcW w:w="927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5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3.</w:t>
            </w:r>
          </w:p>
        </w:tc>
        <w:tc>
          <w:tcPr>
            <w:tcW w:w="3498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Санитария и гигиена, техника безопасности и нормы охраны здоровья, окружающая среда</w:t>
            </w:r>
          </w:p>
        </w:tc>
        <w:tc>
          <w:tcPr>
            <w:tcW w:w="927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1</w:t>
            </w:r>
            <w:r w:rsidR="00FC5A9F" w:rsidRPr="00FC5A9F">
              <w:rPr>
                <w:rFonts w:ascii="Arial" w:hAnsi="Arial" w:cs="Arial"/>
              </w:rPr>
              <w:t>5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4.</w:t>
            </w:r>
          </w:p>
        </w:tc>
        <w:tc>
          <w:tcPr>
            <w:tcW w:w="3498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Знания об ингредиентах и меню</w:t>
            </w:r>
          </w:p>
        </w:tc>
        <w:tc>
          <w:tcPr>
            <w:tcW w:w="927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5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5.</w:t>
            </w:r>
          </w:p>
        </w:tc>
        <w:tc>
          <w:tcPr>
            <w:tcW w:w="3498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Подготовка ингредиентов</w:t>
            </w:r>
          </w:p>
        </w:tc>
        <w:tc>
          <w:tcPr>
            <w:tcW w:w="927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20</w:t>
            </w:r>
          </w:p>
        </w:tc>
      </w:tr>
      <w:tr w:rsidR="00BE3C10" w:rsidRPr="00BE3C10" w:rsidTr="00881F13">
        <w:tc>
          <w:tcPr>
            <w:tcW w:w="575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6.</w:t>
            </w:r>
          </w:p>
        </w:tc>
        <w:tc>
          <w:tcPr>
            <w:tcW w:w="3498" w:type="pct"/>
          </w:tcPr>
          <w:p w:rsidR="0096740B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Применение различных методов тепловой обработки</w:t>
            </w:r>
          </w:p>
        </w:tc>
        <w:tc>
          <w:tcPr>
            <w:tcW w:w="927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1</w:t>
            </w:r>
            <w:r w:rsidR="00FC5A9F" w:rsidRPr="00FC5A9F">
              <w:rPr>
                <w:rFonts w:ascii="Arial" w:hAnsi="Arial" w:cs="Arial"/>
              </w:rPr>
              <w:t>5</w:t>
            </w:r>
          </w:p>
        </w:tc>
      </w:tr>
      <w:tr w:rsidR="00FC5A9F" w:rsidRPr="00BE3C10" w:rsidTr="00881F13">
        <w:tc>
          <w:tcPr>
            <w:tcW w:w="575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7.</w:t>
            </w:r>
          </w:p>
        </w:tc>
        <w:tc>
          <w:tcPr>
            <w:tcW w:w="3498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Изготовление и презентация блюд</w:t>
            </w:r>
          </w:p>
        </w:tc>
        <w:tc>
          <w:tcPr>
            <w:tcW w:w="927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25</w:t>
            </w:r>
          </w:p>
        </w:tc>
      </w:tr>
      <w:tr w:rsidR="00FC5A9F" w:rsidRPr="00BE3C10" w:rsidTr="00881F13">
        <w:tc>
          <w:tcPr>
            <w:tcW w:w="575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8.</w:t>
            </w:r>
          </w:p>
        </w:tc>
        <w:tc>
          <w:tcPr>
            <w:tcW w:w="3498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Приобретение и хранение пищевых продуктов, составление смет, учет</w:t>
            </w:r>
          </w:p>
        </w:tc>
        <w:tc>
          <w:tcPr>
            <w:tcW w:w="927" w:type="pct"/>
          </w:tcPr>
          <w:p w:rsidR="00FC5A9F" w:rsidRPr="00FC5A9F" w:rsidRDefault="00FC5A9F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10</w:t>
            </w:r>
          </w:p>
        </w:tc>
      </w:tr>
      <w:tr w:rsidR="0096740B" w:rsidRPr="00BE3C10" w:rsidTr="00881F13">
        <w:tc>
          <w:tcPr>
            <w:tcW w:w="4073" w:type="pct"/>
            <w:gridSpan w:val="2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Всего</w:t>
            </w:r>
          </w:p>
        </w:tc>
        <w:tc>
          <w:tcPr>
            <w:tcW w:w="927" w:type="pct"/>
          </w:tcPr>
          <w:p w:rsidR="0096740B" w:rsidRPr="00FC5A9F" w:rsidRDefault="0096740B" w:rsidP="009674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FC5A9F">
              <w:rPr>
                <w:rFonts w:ascii="Arial" w:hAnsi="Arial" w:cs="Arial"/>
              </w:rPr>
              <w:t>100</w:t>
            </w:r>
          </w:p>
        </w:tc>
      </w:tr>
    </w:tbl>
    <w:p w:rsidR="000A6F04" w:rsidRDefault="000A6F04" w:rsidP="000A6F04">
      <w:pPr>
        <w:spacing w:after="0" w:line="240" w:lineRule="auto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</w:p>
    <w:p w:rsidR="000A6F04" w:rsidRDefault="000A6F04" w:rsidP="0096740B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</w:p>
    <w:p w:rsidR="0096740B" w:rsidRPr="000F5D89" w:rsidRDefault="0096740B" w:rsidP="0096740B">
      <w:pPr>
        <w:spacing w:after="0" w:line="240" w:lineRule="auto"/>
        <w:jc w:val="center"/>
        <w:rPr>
          <w:rFonts w:ascii="Arial" w:hAnsi="Arial" w:cs="Arial"/>
          <w:b/>
          <w:noProof/>
          <w:color w:val="000000" w:themeColor="text1"/>
          <w:sz w:val="24"/>
          <w:szCs w:val="24"/>
        </w:rPr>
      </w:pPr>
      <w:r w:rsidRPr="000F5D89">
        <w:rPr>
          <w:rFonts w:ascii="Arial" w:hAnsi="Arial" w:cs="Arial"/>
          <w:b/>
          <w:noProof/>
          <w:color w:val="000000" w:themeColor="text1"/>
          <w:sz w:val="24"/>
          <w:szCs w:val="24"/>
        </w:rPr>
        <w:t>КРИТЕРИИ ОЦЕНКИ</w:t>
      </w:r>
    </w:p>
    <w:p w:rsidR="00B42090" w:rsidRDefault="00B42090" w:rsidP="008E5124">
      <w:pPr>
        <w:spacing w:after="0" w:line="240" w:lineRule="auto"/>
        <w:rPr>
          <w:rFonts w:ascii="Times New Roman" w:hAnsi="Times New Roman"/>
          <w:b/>
          <w:noProof/>
          <w:color w:val="000000" w:themeColor="text1"/>
          <w:sz w:val="24"/>
          <w:szCs w:val="24"/>
        </w:rPr>
      </w:pPr>
    </w:p>
    <w:p w:rsidR="0010738B" w:rsidRPr="00E30E99" w:rsidRDefault="0010738B" w:rsidP="00E30E9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10738B" w:rsidRPr="000F5D89" w:rsidRDefault="0010738B" w:rsidP="006576BD">
      <w:pPr>
        <w:spacing w:after="17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Объективные критерии оценивания работы участника: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соответствие форменной одежды требованиям </w:t>
      </w:r>
      <w:r w:rsidR="006576BD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Конкурса</w:t>
      </w: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соблюдение правил гигиены при ведении процесса приготовления; </w:t>
      </w:r>
    </w:p>
    <w:p w:rsidR="0010738B" w:rsidRPr="000F5D89" w:rsidRDefault="006576BD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соблюдение чистоты </w:t>
      </w:r>
      <w:r w:rsidR="000A6F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рабочего места </w:t>
      </w:r>
      <w:r w:rsidR="0010738B"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во время  и  после  процесса приготовления;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рациональное использование продуктов, в том числе при предварительном заказе;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правильная организация хранения сырья, полуфабрикатов и готовой продукции;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корректное использование цветных разделочных досок; </w:t>
      </w:r>
    </w:p>
    <w:p w:rsidR="0010738B" w:rsidRPr="008A2B4F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правильное использование раздельных контейнеров для мусора (органические и неорганические отходы). </w:t>
      </w:r>
    </w:p>
    <w:p w:rsidR="0010738B" w:rsidRPr="000F5D89" w:rsidRDefault="0010738B" w:rsidP="006576BD">
      <w:pPr>
        <w:spacing w:after="17"/>
        <w:ind w:left="-5" w:hanging="1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Субъективные критерии оценивания работы участника: </w:t>
      </w:r>
    </w:p>
    <w:p w:rsidR="0010738B" w:rsidRPr="000F5D89" w:rsidRDefault="006576BD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навыки работы</w:t>
      </w:r>
      <w:r w:rsidR="0010738B"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ножом;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кулинарные навыки – приготовление и оформление; </w:t>
      </w:r>
    </w:p>
    <w:p w:rsidR="0010738B" w:rsidRPr="000F5D89" w:rsidRDefault="0010738B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навыки работы с продуктом – техника, ведение процесса, соответствующие продукту технологии; </w:t>
      </w:r>
    </w:p>
    <w:p w:rsidR="0010738B" w:rsidRPr="008A2B4F" w:rsidRDefault="006576BD" w:rsidP="006576BD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организационные навыки –</w:t>
      </w:r>
      <w:r w:rsidR="0010738B"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планирование и ведение процесса</w:t>
      </w:r>
      <w:r w:rsidR="0010738B"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приготовления, эффективность, двойной контроль</w:t>
      </w:r>
      <w:r w:rsidR="0010738B"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</w:p>
    <w:p w:rsidR="0010738B" w:rsidRPr="000F5D89" w:rsidRDefault="0010738B" w:rsidP="0010738B">
      <w:pPr>
        <w:spacing w:after="17"/>
        <w:ind w:left="-5" w:hanging="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Объективные критерии оценивания результата работы участника: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время подачи;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температура подачи;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присутствие обязательных компонентов и ингредиентов блюда;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корректная масса или размер блюда; </w:t>
      </w:r>
    </w:p>
    <w:p w:rsidR="0010738B" w:rsidRPr="008A2B4F" w:rsidRDefault="0010738B" w:rsidP="008A2B4F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чистота тарелки при подаче (отсутствие отпечатков пальцев, брызг, подтёков). </w:t>
      </w:r>
    </w:p>
    <w:p w:rsidR="0010738B" w:rsidRPr="000F5D89" w:rsidRDefault="0010738B" w:rsidP="0010738B">
      <w:pPr>
        <w:spacing w:after="17"/>
        <w:ind w:left="-5" w:hanging="1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 xml:space="preserve">Субъективные критерии оценивания результата работы участника: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визуальное впечатление (цвет: сочетание, баланс/композиция);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стиль и креативность подачи; </w:t>
      </w:r>
    </w:p>
    <w:p w:rsidR="0010738B" w:rsidRPr="000F5D89" w:rsidRDefault="0010738B" w:rsidP="0010738B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общая гармония вкуса и аромата; - консистенция каждого компонента блюда; </w:t>
      </w:r>
    </w:p>
    <w:p w:rsidR="0010738B" w:rsidRPr="008A2B4F" w:rsidRDefault="0010738B" w:rsidP="008A2B4F">
      <w:pPr>
        <w:numPr>
          <w:ilvl w:val="0"/>
          <w:numId w:val="11"/>
        </w:numPr>
        <w:spacing w:after="11" w:line="269" w:lineRule="auto"/>
        <w:ind w:hanging="163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5D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вкус каждого компонента блюда в отдельности. </w:t>
      </w:r>
    </w:p>
    <w:p w:rsidR="000F5D89" w:rsidRPr="008A2B4F" w:rsidRDefault="000F5D89" w:rsidP="000F5D8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A2B4F">
        <w:rPr>
          <w:rFonts w:ascii="Arial" w:hAnsi="Arial" w:cs="Arial"/>
          <w:sz w:val="24"/>
          <w:szCs w:val="24"/>
        </w:rPr>
        <w:t>Схема оценок основана на Техническом описании компетенции.</w:t>
      </w:r>
    </w:p>
    <w:p w:rsidR="000A6F04" w:rsidRDefault="000A6F04" w:rsidP="000F5D8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F0E69" w:rsidRPr="008A2B4F" w:rsidRDefault="000F5D89" w:rsidP="000F5D8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A2B4F">
        <w:rPr>
          <w:rFonts w:ascii="Arial" w:hAnsi="Arial" w:cs="Arial"/>
          <w:b/>
          <w:bCs/>
          <w:sz w:val="24"/>
          <w:szCs w:val="24"/>
        </w:rPr>
        <w:t>Схема оценки модуля 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893"/>
        <w:gridCol w:w="4059"/>
        <w:gridCol w:w="1761"/>
        <w:gridCol w:w="1415"/>
        <w:gridCol w:w="1217"/>
      </w:tblGrid>
      <w:tr w:rsidR="000F5D89" w:rsidRPr="008A2B4F" w:rsidTr="00781AE2">
        <w:tc>
          <w:tcPr>
            <w:tcW w:w="478" w:type="pct"/>
            <w:vMerge w:val="restart"/>
            <w:vAlign w:val="center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ps"/>
                <w:rFonts w:ascii="Arial" w:hAnsi="Arial" w:cs="Arial"/>
                <w:color w:val="000000"/>
              </w:rPr>
            </w:pPr>
            <w:r w:rsidRPr="008A2B4F">
              <w:rPr>
                <w:rStyle w:val="hps"/>
                <w:rFonts w:ascii="Arial" w:hAnsi="Arial" w:cs="Arial"/>
                <w:color w:val="000000"/>
              </w:rPr>
              <w:t>Раздел</w:t>
            </w:r>
          </w:p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  <w:lang w:val="en-US"/>
              </w:rPr>
              <w:t>WSSS</w:t>
            </w:r>
          </w:p>
        </w:tc>
        <w:tc>
          <w:tcPr>
            <w:tcW w:w="2172" w:type="pct"/>
            <w:vMerge w:val="restart"/>
            <w:vAlign w:val="center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Style w:val="hps"/>
                <w:rFonts w:ascii="Arial" w:hAnsi="Arial" w:cs="Arial"/>
                <w:color w:val="000000"/>
              </w:rPr>
              <w:t>Критерии</w:t>
            </w:r>
          </w:p>
        </w:tc>
        <w:tc>
          <w:tcPr>
            <w:tcW w:w="2350" w:type="pct"/>
            <w:gridSpan w:val="3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ps"/>
                <w:rFonts w:ascii="Arial" w:hAnsi="Arial" w:cs="Arial"/>
                <w:color w:val="000000"/>
              </w:rPr>
            </w:pPr>
            <w:r w:rsidRPr="008A2B4F">
              <w:rPr>
                <w:rStyle w:val="hps"/>
                <w:rFonts w:ascii="Arial" w:hAnsi="Arial" w:cs="Arial"/>
                <w:color w:val="000000"/>
              </w:rPr>
              <w:t>Баллы</w:t>
            </w:r>
          </w:p>
        </w:tc>
      </w:tr>
      <w:tr w:rsidR="000F5D89" w:rsidRPr="008A2B4F" w:rsidTr="00781AE2">
        <w:tc>
          <w:tcPr>
            <w:tcW w:w="478" w:type="pct"/>
            <w:vMerge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ps"/>
                <w:rFonts w:ascii="Arial" w:hAnsi="Arial" w:cs="Arial"/>
                <w:color w:val="000000"/>
              </w:rPr>
            </w:pPr>
          </w:p>
        </w:tc>
        <w:tc>
          <w:tcPr>
            <w:tcW w:w="2172" w:type="pct"/>
            <w:vMerge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ps"/>
                <w:rFonts w:ascii="Arial" w:hAnsi="Arial" w:cs="Arial"/>
                <w:color w:val="000000"/>
              </w:rPr>
            </w:pPr>
          </w:p>
        </w:tc>
        <w:tc>
          <w:tcPr>
            <w:tcW w:w="942" w:type="pct"/>
            <w:vAlign w:val="center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hps"/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Мнение судей</w:t>
            </w:r>
          </w:p>
        </w:tc>
        <w:tc>
          <w:tcPr>
            <w:tcW w:w="757" w:type="pct"/>
            <w:vAlign w:val="center"/>
          </w:tcPr>
          <w:p w:rsidR="000F5D89" w:rsidRPr="008A2B4F" w:rsidRDefault="006F0E69" w:rsidP="00155B9F">
            <w:pPr>
              <w:spacing w:after="0" w:line="240" w:lineRule="auto"/>
              <w:ind w:hanging="34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Измеримая</w:t>
            </w:r>
          </w:p>
        </w:tc>
        <w:tc>
          <w:tcPr>
            <w:tcW w:w="651" w:type="pct"/>
            <w:vAlign w:val="center"/>
          </w:tcPr>
          <w:p w:rsidR="000F5D89" w:rsidRPr="008A2B4F" w:rsidRDefault="006F0E69" w:rsidP="00155B9F">
            <w:pPr>
              <w:spacing w:after="0" w:line="240" w:lineRule="auto"/>
              <w:ind w:hanging="34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Всего</w:t>
            </w:r>
          </w:p>
        </w:tc>
      </w:tr>
      <w:tr w:rsidR="000F5D89" w:rsidRPr="008A2B4F" w:rsidTr="00781AE2">
        <w:tc>
          <w:tcPr>
            <w:tcW w:w="478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A</w:t>
            </w:r>
          </w:p>
        </w:tc>
        <w:tc>
          <w:tcPr>
            <w:tcW w:w="2172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Гигиена</w:t>
            </w:r>
          </w:p>
        </w:tc>
        <w:tc>
          <w:tcPr>
            <w:tcW w:w="942" w:type="pct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57" w:type="pct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10</w:t>
            </w:r>
          </w:p>
        </w:tc>
        <w:tc>
          <w:tcPr>
            <w:tcW w:w="651" w:type="pct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10</w:t>
            </w:r>
          </w:p>
        </w:tc>
      </w:tr>
      <w:tr w:rsidR="006F0E69" w:rsidRPr="008A2B4F" w:rsidTr="00781AE2">
        <w:trPr>
          <w:trHeight w:val="177"/>
        </w:trPr>
        <w:tc>
          <w:tcPr>
            <w:tcW w:w="478" w:type="pct"/>
          </w:tcPr>
          <w:p w:rsidR="006F0E6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B</w:t>
            </w:r>
          </w:p>
        </w:tc>
        <w:tc>
          <w:tcPr>
            <w:tcW w:w="2172" w:type="pct"/>
          </w:tcPr>
          <w:p w:rsidR="006F0E6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Приготовление и расчет времени</w:t>
            </w:r>
          </w:p>
        </w:tc>
        <w:tc>
          <w:tcPr>
            <w:tcW w:w="942" w:type="pct"/>
          </w:tcPr>
          <w:p w:rsidR="006F0E69" w:rsidRPr="008A2B4F" w:rsidRDefault="006F0E69" w:rsidP="006F0E69">
            <w:pPr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19</w:t>
            </w:r>
          </w:p>
        </w:tc>
        <w:tc>
          <w:tcPr>
            <w:tcW w:w="757" w:type="pct"/>
          </w:tcPr>
          <w:p w:rsidR="006F0E69" w:rsidRPr="008A2B4F" w:rsidRDefault="006F0E69" w:rsidP="006F0E69">
            <w:pPr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11</w:t>
            </w:r>
          </w:p>
        </w:tc>
        <w:tc>
          <w:tcPr>
            <w:tcW w:w="651" w:type="pct"/>
          </w:tcPr>
          <w:p w:rsidR="006F0E69" w:rsidRPr="008A2B4F" w:rsidRDefault="006F0E69" w:rsidP="006F0E69">
            <w:pPr>
              <w:jc w:val="center"/>
              <w:rPr>
                <w:rFonts w:ascii="Arial" w:hAnsi="Arial" w:cs="Arial"/>
              </w:rPr>
            </w:pPr>
            <w:bookmarkStart w:id="1" w:name="_GoBack"/>
            <w:bookmarkEnd w:id="1"/>
            <w:r w:rsidRPr="008A2B4F">
              <w:rPr>
                <w:rFonts w:ascii="Arial" w:hAnsi="Arial" w:cs="Arial"/>
              </w:rPr>
              <w:t>30</w:t>
            </w:r>
          </w:p>
        </w:tc>
      </w:tr>
      <w:tr w:rsidR="000F5D89" w:rsidRPr="008A2B4F" w:rsidTr="00781AE2">
        <w:tc>
          <w:tcPr>
            <w:tcW w:w="478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C</w:t>
            </w:r>
          </w:p>
        </w:tc>
        <w:tc>
          <w:tcPr>
            <w:tcW w:w="2172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Презентация</w:t>
            </w:r>
          </w:p>
        </w:tc>
        <w:tc>
          <w:tcPr>
            <w:tcW w:w="942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13</w:t>
            </w:r>
          </w:p>
        </w:tc>
        <w:tc>
          <w:tcPr>
            <w:tcW w:w="757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7</w:t>
            </w:r>
          </w:p>
        </w:tc>
        <w:tc>
          <w:tcPr>
            <w:tcW w:w="651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2</w:t>
            </w:r>
            <w:r w:rsidR="000F5D89" w:rsidRPr="008A2B4F">
              <w:rPr>
                <w:rFonts w:ascii="Arial" w:hAnsi="Arial" w:cs="Arial"/>
              </w:rPr>
              <w:t>0</w:t>
            </w:r>
          </w:p>
        </w:tc>
      </w:tr>
      <w:tr w:rsidR="000F5D89" w:rsidRPr="008A2B4F" w:rsidTr="00781AE2">
        <w:tc>
          <w:tcPr>
            <w:tcW w:w="478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D</w:t>
            </w:r>
          </w:p>
        </w:tc>
        <w:tc>
          <w:tcPr>
            <w:tcW w:w="2172" w:type="pct"/>
          </w:tcPr>
          <w:p w:rsidR="000F5D89" w:rsidRPr="008A2B4F" w:rsidRDefault="006F0E69" w:rsidP="00155B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</w:rPr>
              <w:t>Вкус</w:t>
            </w:r>
          </w:p>
        </w:tc>
        <w:tc>
          <w:tcPr>
            <w:tcW w:w="942" w:type="pct"/>
          </w:tcPr>
          <w:p w:rsidR="000F5D89" w:rsidRPr="008A2B4F" w:rsidRDefault="008A2B4F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40</w:t>
            </w:r>
          </w:p>
        </w:tc>
        <w:tc>
          <w:tcPr>
            <w:tcW w:w="757" w:type="pct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0</w:t>
            </w:r>
          </w:p>
        </w:tc>
        <w:tc>
          <w:tcPr>
            <w:tcW w:w="651" w:type="pct"/>
          </w:tcPr>
          <w:p w:rsidR="000F5D89" w:rsidRPr="008A2B4F" w:rsidRDefault="008A2B4F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4</w:t>
            </w:r>
            <w:r w:rsidR="000F5D89" w:rsidRPr="008A2B4F">
              <w:rPr>
                <w:rFonts w:ascii="Arial" w:hAnsi="Arial" w:cs="Arial"/>
              </w:rPr>
              <w:t>0</w:t>
            </w:r>
          </w:p>
        </w:tc>
      </w:tr>
      <w:tr w:rsidR="000F5D89" w:rsidRPr="008A2B4F" w:rsidTr="00781AE2">
        <w:tc>
          <w:tcPr>
            <w:tcW w:w="2650" w:type="pct"/>
            <w:gridSpan w:val="2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  <w:color w:val="000000"/>
              </w:rPr>
              <w:t>Всего</w:t>
            </w:r>
          </w:p>
        </w:tc>
        <w:tc>
          <w:tcPr>
            <w:tcW w:w="942" w:type="pct"/>
          </w:tcPr>
          <w:p w:rsidR="000F5D89" w:rsidRPr="008A2B4F" w:rsidRDefault="008A2B4F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757" w:type="pct"/>
          </w:tcPr>
          <w:p w:rsidR="000F5D89" w:rsidRPr="008A2B4F" w:rsidRDefault="008A2B4F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651" w:type="pct"/>
          </w:tcPr>
          <w:p w:rsidR="000F5D89" w:rsidRPr="008A2B4F" w:rsidRDefault="000F5D89" w:rsidP="00155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A2B4F">
              <w:rPr>
                <w:rFonts w:ascii="Arial" w:hAnsi="Arial" w:cs="Arial"/>
                <w:color w:val="000000"/>
              </w:rPr>
              <w:t>100</w:t>
            </w:r>
          </w:p>
        </w:tc>
      </w:tr>
    </w:tbl>
    <w:p w:rsidR="000F5D89" w:rsidRPr="008A2B4F" w:rsidRDefault="000F5D89" w:rsidP="000F5D8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2B4F" w:rsidRPr="008A2B4F" w:rsidRDefault="008A2B4F" w:rsidP="000F5D89">
      <w:pPr>
        <w:tabs>
          <w:tab w:val="left" w:pos="567"/>
        </w:tabs>
        <w:spacing w:before="120" w:after="12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A2B4F">
        <w:rPr>
          <w:rFonts w:ascii="Arial" w:hAnsi="Arial" w:cs="Arial"/>
          <w:sz w:val="24"/>
          <w:szCs w:val="24"/>
        </w:rPr>
        <w:t>Оценка Конкурсного задания будет основываться на следующих критериях (модулях):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9"/>
        <w:gridCol w:w="3445"/>
        <w:gridCol w:w="2892"/>
        <w:gridCol w:w="2349"/>
      </w:tblGrid>
      <w:tr w:rsidR="008A2B4F" w:rsidRPr="008A2B4F" w:rsidTr="008A2B4F">
        <w:tc>
          <w:tcPr>
            <w:tcW w:w="675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Наименование модуля</w:t>
            </w:r>
          </w:p>
        </w:tc>
        <w:tc>
          <w:tcPr>
            <w:tcW w:w="2959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Описание</w:t>
            </w:r>
          </w:p>
        </w:tc>
        <w:tc>
          <w:tcPr>
            <w:tcW w:w="2393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Методика проверки</w:t>
            </w:r>
          </w:p>
        </w:tc>
      </w:tr>
      <w:tr w:rsidR="008A2B4F" w:rsidRPr="008A2B4F" w:rsidTr="008A2B4F">
        <w:tc>
          <w:tcPr>
            <w:tcW w:w="675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1.</w:t>
            </w:r>
          </w:p>
        </w:tc>
        <w:tc>
          <w:tcPr>
            <w:tcW w:w="3544" w:type="dxa"/>
          </w:tcPr>
          <w:p w:rsidR="008A2B4F" w:rsidRPr="008A2B4F" w:rsidRDefault="008A2B4F" w:rsidP="008A2B4F">
            <w:pPr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 xml:space="preserve">А-1. Finger food </w:t>
            </w:r>
          </w:p>
        </w:tc>
        <w:tc>
          <w:tcPr>
            <w:tcW w:w="2959" w:type="dxa"/>
          </w:tcPr>
          <w:p w:rsidR="008A2B4F" w:rsidRPr="008A2B4F" w:rsidRDefault="008A2B4F" w:rsidP="008A2B4F">
            <w:pPr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 xml:space="preserve">+ приготовление и подача блюд </w:t>
            </w:r>
          </w:p>
        </w:tc>
        <w:tc>
          <w:tcPr>
            <w:tcW w:w="2393" w:type="dxa"/>
          </w:tcPr>
          <w:p w:rsidR="008A2B4F" w:rsidRPr="008A2B4F" w:rsidRDefault="008A2B4F" w:rsidP="008A2B4F">
            <w:pPr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 xml:space="preserve"> + Измеримая, судейская (работа и презентация)</w:t>
            </w:r>
          </w:p>
        </w:tc>
      </w:tr>
      <w:tr w:rsidR="008A2B4F" w:rsidRPr="008A2B4F" w:rsidTr="008A2B4F">
        <w:tc>
          <w:tcPr>
            <w:tcW w:w="675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2.</w:t>
            </w:r>
          </w:p>
        </w:tc>
        <w:tc>
          <w:tcPr>
            <w:tcW w:w="3544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А-2. Горячее блюдо - рыба</w:t>
            </w:r>
          </w:p>
        </w:tc>
        <w:tc>
          <w:tcPr>
            <w:tcW w:w="2959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+ приготовление и подача блюд</w:t>
            </w:r>
          </w:p>
        </w:tc>
        <w:tc>
          <w:tcPr>
            <w:tcW w:w="2393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+ Измеримая, судейская (работа и презентация)</w:t>
            </w:r>
          </w:p>
        </w:tc>
      </w:tr>
      <w:tr w:rsidR="008A2B4F" w:rsidRPr="008A2B4F" w:rsidTr="008A2B4F">
        <w:tc>
          <w:tcPr>
            <w:tcW w:w="675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3.</w:t>
            </w:r>
          </w:p>
        </w:tc>
        <w:tc>
          <w:tcPr>
            <w:tcW w:w="3544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А-3. Десерт</w:t>
            </w:r>
          </w:p>
        </w:tc>
        <w:tc>
          <w:tcPr>
            <w:tcW w:w="2959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+ приготовление и подача блюд</w:t>
            </w:r>
          </w:p>
        </w:tc>
        <w:tc>
          <w:tcPr>
            <w:tcW w:w="2393" w:type="dxa"/>
          </w:tcPr>
          <w:p w:rsidR="008A2B4F" w:rsidRPr="008A2B4F" w:rsidRDefault="008A2B4F" w:rsidP="000F5D89">
            <w:pPr>
              <w:tabs>
                <w:tab w:val="left" w:pos="567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8A2B4F">
              <w:rPr>
                <w:rFonts w:ascii="Arial" w:hAnsi="Arial" w:cs="Arial"/>
              </w:rPr>
              <w:t>+ Измеримая, судейская (работа и презентация)</w:t>
            </w:r>
          </w:p>
        </w:tc>
      </w:tr>
    </w:tbl>
    <w:p w:rsidR="000F5D89" w:rsidRDefault="000F5D89" w:rsidP="0010738B">
      <w:pPr>
        <w:spacing w:after="0"/>
        <w:ind w:left="68"/>
        <w:jc w:val="center"/>
        <w:rPr>
          <w:rFonts w:ascii="Arial" w:hAnsi="Arial" w:cs="Arial"/>
          <w:sz w:val="24"/>
          <w:szCs w:val="24"/>
        </w:rPr>
      </w:pPr>
    </w:p>
    <w:p w:rsidR="008A2B4F" w:rsidRDefault="008A2B4F" w:rsidP="0010738B">
      <w:pPr>
        <w:spacing w:after="0"/>
        <w:ind w:left="6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568BA" w:rsidRPr="009E248C" w:rsidRDefault="00C568BA" w:rsidP="00C568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B3FA6" w:rsidRPr="009E248C" w:rsidRDefault="001B3FA6" w:rsidP="009E248C">
      <w:pPr>
        <w:pStyle w:val="a5"/>
        <w:spacing w:after="0" w:line="240" w:lineRule="auto"/>
        <w:ind w:left="284"/>
        <w:jc w:val="both"/>
        <w:rPr>
          <w:rFonts w:ascii="Arial" w:hAnsi="Arial" w:cs="Arial"/>
          <w:noProof/>
          <w:color w:val="000000" w:themeColor="text1"/>
          <w:sz w:val="24"/>
          <w:szCs w:val="24"/>
        </w:rPr>
      </w:pPr>
    </w:p>
    <w:sectPr w:rsidR="001B3FA6" w:rsidRPr="009E248C" w:rsidSect="000A6F04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CE8" w:rsidRDefault="00EB2CE8" w:rsidP="000A6F04">
      <w:pPr>
        <w:spacing w:after="0" w:line="240" w:lineRule="auto"/>
      </w:pPr>
      <w:r>
        <w:separator/>
      </w:r>
    </w:p>
  </w:endnote>
  <w:endnote w:type="continuationSeparator" w:id="0">
    <w:p w:rsidR="00EB2CE8" w:rsidRDefault="00EB2CE8" w:rsidP="000A6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3690617"/>
      <w:docPartObj>
        <w:docPartGallery w:val="Page Numbers (Bottom of Page)"/>
        <w:docPartUnique/>
      </w:docPartObj>
    </w:sdtPr>
    <w:sdtEndPr/>
    <w:sdtContent>
      <w:p w:rsidR="000A6F04" w:rsidRDefault="000A6F0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AE2">
          <w:rPr>
            <w:noProof/>
          </w:rPr>
          <w:t>2</w:t>
        </w:r>
        <w:r>
          <w:fldChar w:fldCharType="end"/>
        </w:r>
      </w:p>
    </w:sdtContent>
  </w:sdt>
  <w:p w:rsidR="000A6F04" w:rsidRDefault="000A6F0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CE8" w:rsidRDefault="00EB2CE8" w:rsidP="000A6F04">
      <w:pPr>
        <w:spacing w:after="0" w:line="240" w:lineRule="auto"/>
      </w:pPr>
      <w:r>
        <w:separator/>
      </w:r>
    </w:p>
  </w:footnote>
  <w:footnote w:type="continuationSeparator" w:id="0">
    <w:p w:rsidR="00EB2CE8" w:rsidRDefault="00EB2CE8" w:rsidP="000A6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187D"/>
    <w:multiLevelType w:val="hybridMultilevel"/>
    <w:tmpl w:val="DB3E9E0C"/>
    <w:lvl w:ilvl="0" w:tplc="C688E3A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47CE"/>
    <w:multiLevelType w:val="hybridMultilevel"/>
    <w:tmpl w:val="D2CC77CE"/>
    <w:lvl w:ilvl="0" w:tplc="46E63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04130"/>
    <w:multiLevelType w:val="hybridMultilevel"/>
    <w:tmpl w:val="1CAAE588"/>
    <w:lvl w:ilvl="0" w:tplc="3664257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50ECB4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18919E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2E1FE8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4689C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E69B6E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A0BD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6BEB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C816D4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55E45B5"/>
    <w:multiLevelType w:val="hybridMultilevel"/>
    <w:tmpl w:val="0DEC623C"/>
    <w:lvl w:ilvl="0" w:tplc="ED383C2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B29C40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C2DE94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98BA1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801AE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52EFC6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80E24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5EA8F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62EDC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8296148"/>
    <w:multiLevelType w:val="hybridMultilevel"/>
    <w:tmpl w:val="A04042FC"/>
    <w:lvl w:ilvl="0" w:tplc="48EACA04">
      <w:start w:val="1"/>
      <w:numFmt w:val="bullet"/>
      <w:lvlText w:val="•"/>
      <w:lvlJc w:val="left"/>
      <w:pPr>
        <w:ind w:left="10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A8FB60">
      <w:start w:val="1"/>
      <w:numFmt w:val="bullet"/>
      <w:lvlText w:val="o"/>
      <w:lvlJc w:val="left"/>
      <w:pPr>
        <w:ind w:left="20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6A893C">
      <w:start w:val="1"/>
      <w:numFmt w:val="bullet"/>
      <w:lvlText w:val="▪"/>
      <w:lvlJc w:val="left"/>
      <w:pPr>
        <w:ind w:left="27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189536">
      <w:start w:val="1"/>
      <w:numFmt w:val="bullet"/>
      <w:lvlText w:val="•"/>
      <w:lvlJc w:val="left"/>
      <w:pPr>
        <w:ind w:left="3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66E9E">
      <w:start w:val="1"/>
      <w:numFmt w:val="bullet"/>
      <w:lvlText w:val="o"/>
      <w:lvlJc w:val="left"/>
      <w:pPr>
        <w:ind w:left="41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C2D20A">
      <w:start w:val="1"/>
      <w:numFmt w:val="bullet"/>
      <w:lvlText w:val="▪"/>
      <w:lvlJc w:val="left"/>
      <w:pPr>
        <w:ind w:left="48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C63C56">
      <w:start w:val="1"/>
      <w:numFmt w:val="bullet"/>
      <w:lvlText w:val="•"/>
      <w:lvlJc w:val="left"/>
      <w:pPr>
        <w:ind w:left="56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32AEB6">
      <w:start w:val="1"/>
      <w:numFmt w:val="bullet"/>
      <w:lvlText w:val="o"/>
      <w:lvlJc w:val="left"/>
      <w:pPr>
        <w:ind w:left="63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18E5F6">
      <w:start w:val="1"/>
      <w:numFmt w:val="bullet"/>
      <w:lvlText w:val="▪"/>
      <w:lvlJc w:val="left"/>
      <w:pPr>
        <w:ind w:left="70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29150B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990CB3"/>
    <w:multiLevelType w:val="hybridMultilevel"/>
    <w:tmpl w:val="DF766B00"/>
    <w:lvl w:ilvl="0" w:tplc="356E05A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026D8C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D69D5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CEF3F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4A8FB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2E6E7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0844BC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983B96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7418E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AB53C61"/>
    <w:multiLevelType w:val="hybridMultilevel"/>
    <w:tmpl w:val="4C5E1F54"/>
    <w:lvl w:ilvl="0" w:tplc="1E4EF3FA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E2E056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E8AD30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26FCAC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A434FA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6C878A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9E6AD2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262676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6C221A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45F165C"/>
    <w:multiLevelType w:val="hybridMultilevel"/>
    <w:tmpl w:val="136EC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D4929"/>
    <w:multiLevelType w:val="hybridMultilevel"/>
    <w:tmpl w:val="CBF035BA"/>
    <w:lvl w:ilvl="0" w:tplc="D05298B4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267BA3"/>
    <w:multiLevelType w:val="hybridMultilevel"/>
    <w:tmpl w:val="031823C8"/>
    <w:lvl w:ilvl="0" w:tplc="379EFD6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125A2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C685FA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A602A8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C4AF4E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16C83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E6953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EE2E00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E8B47C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9280391"/>
    <w:multiLevelType w:val="hybridMultilevel"/>
    <w:tmpl w:val="2102B3AC"/>
    <w:lvl w:ilvl="0" w:tplc="7152D4F2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140750">
      <w:start w:val="1"/>
      <w:numFmt w:val="bullet"/>
      <w:lvlText w:val="o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0782EE0">
      <w:start w:val="1"/>
      <w:numFmt w:val="bullet"/>
      <w:lvlText w:val="▪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A26BD2">
      <w:start w:val="1"/>
      <w:numFmt w:val="bullet"/>
      <w:lvlText w:val="•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30671A">
      <w:start w:val="1"/>
      <w:numFmt w:val="bullet"/>
      <w:lvlText w:val="o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AE2696">
      <w:start w:val="1"/>
      <w:numFmt w:val="bullet"/>
      <w:lvlText w:val="▪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BCB7C0">
      <w:start w:val="1"/>
      <w:numFmt w:val="bullet"/>
      <w:lvlText w:val="•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3C9C08">
      <w:start w:val="1"/>
      <w:numFmt w:val="bullet"/>
      <w:lvlText w:val="o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7EEB7A0">
      <w:start w:val="1"/>
      <w:numFmt w:val="bullet"/>
      <w:lvlText w:val="▪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47175CD"/>
    <w:multiLevelType w:val="hybridMultilevel"/>
    <w:tmpl w:val="6E704210"/>
    <w:lvl w:ilvl="0" w:tplc="CB6A180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13E3E"/>
    <w:multiLevelType w:val="hybridMultilevel"/>
    <w:tmpl w:val="33187268"/>
    <w:lvl w:ilvl="0" w:tplc="6DF48AA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D4FBF6">
      <w:start w:val="1"/>
      <w:numFmt w:val="bullet"/>
      <w:lvlText w:val="-"/>
      <w:lvlJc w:val="left"/>
      <w:pPr>
        <w:ind w:left="8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895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2317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EEBEB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70776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7A00A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3CE55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E83D9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12"/>
  </w:num>
  <w:num w:numId="5">
    <w:abstractNumId w:val="0"/>
  </w:num>
  <w:num w:numId="6">
    <w:abstractNumId w:val="2"/>
  </w:num>
  <w:num w:numId="7">
    <w:abstractNumId w:val="3"/>
  </w:num>
  <w:num w:numId="8">
    <w:abstractNumId w:val="13"/>
  </w:num>
  <w:num w:numId="9">
    <w:abstractNumId w:val="10"/>
  </w:num>
  <w:num w:numId="10">
    <w:abstractNumId w:val="6"/>
  </w:num>
  <w:num w:numId="11">
    <w:abstractNumId w:val="11"/>
  </w:num>
  <w:num w:numId="12">
    <w:abstractNumId w:val="4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FB7"/>
    <w:rsid w:val="000A6F04"/>
    <w:rsid w:val="000F5D89"/>
    <w:rsid w:val="0010738B"/>
    <w:rsid w:val="00180920"/>
    <w:rsid w:val="001B3FA6"/>
    <w:rsid w:val="0024135B"/>
    <w:rsid w:val="00262CCF"/>
    <w:rsid w:val="002E440B"/>
    <w:rsid w:val="003359D6"/>
    <w:rsid w:val="003B6E18"/>
    <w:rsid w:val="0041249F"/>
    <w:rsid w:val="00521695"/>
    <w:rsid w:val="005C5ED0"/>
    <w:rsid w:val="006576BD"/>
    <w:rsid w:val="006E5FB7"/>
    <w:rsid w:val="006F0E69"/>
    <w:rsid w:val="007215AF"/>
    <w:rsid w:val="0077327C"/>
    <w:rsid w:val="00781AE2"/>
    <w:rsid w:val="00840AC7"/>
    <w:rsid w:val="00845650"/>
    <w:rsid w:val="008A2B4F"/>
    <w:rsid w:val="008E5124"/>
    <w:rsid w:val="00946438"/>
    <w:rsid w:val="0096740B"/>
    <w:rsid w:val="009819AA"/>
    <w:rsid w:val="009E248C"/>
    <w:rsid w:val="00B42090"/>
    <w:rsid w:val="00B73183"/>
    <w:rsid w:val="00BC6E15"/>
    <w:rsid w:val="00BE3C10"/>
    <w:rsid w:val="00C568BA"/>
    <w:rsid w:val="00D03E49"/>
    <w:rsid w:val="00D06E56"/>
    <w:rsid w:val="00DB42D9"/>
    <w:rsid w:val="00E06DAD"/>
    <w:rsid w:val="00E30E99"/>
    <w:rsid w:val="00EB2CE8"/>
    <w:rsid w:val="00F75AF0"/>
    <w:rsid w:val="00FC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0391A"/>
  <w15:docId w15:val="{FCECFA3F-6778-4BDF-A781-CC2236E0D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438"/>
  </w:style>
  <w:style w:type="paragraph" w:styleId="1">
    <w:name w:val="heading 1"/>
    <w:basedOn w:val="a"/>
    <w:next w:val="a"/>
    <w:link w:val="10"/>
    <w:uiPriority w:val="9"/>
    <w:qFormat/>
    <w:rsid w:val="001073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6E5FB7"/>
    <w:pPr>
      <w:keepNext/>
      <w:spacing w:before="240" w:after="120" w:line="240" w:lineRule="auto"/>
      <w:outlineLvl w:val="1"/>
    </w:pPr>
    <w:rPr>
      <w:rFonts w:ascii="Arial" w:eastAsia="Times New Roman" w:hAnsi="Arial" w:cs="Times New Roman"/>
      <w:b/>
      <w:i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title">
    <w:name w:val="Doc title"/>
    <w:basedOn w:val="a"/>
    <w:rsid w:val="006E5FB7"/>
    <w:pPr>
      <w:spacing w:after="0" w:line="24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character" w:customStyle="1" w:styleId="20">
    <w:name w:val="Заголовок 2 Знак"/>
    <w:basedOn w:val="a0"/>
    <w:link w:val="2"/>
    <w:rsid w:val="006E5FB7"/>
    <w:rPr>
      <w:rFonts w:ascii="Arial" w:eastAsia="Times New Roman" w:hAnsi="Arial" w:cs="Times New Roman"/>
      <w:b/>
      <w:i/>
      <w:szCs w:val="24"/>
      <w:lang w:val="en-GB"/>
    </w:rPr>
  </w:style>
  <w:style w:type="character" w:customStyle="1" w:styleId="a3">
    <w:name w:val="Основной текст_"/>
    <w:basedOn w:val="a0"/>
    <w:link w:val="4"/>
    <w:rsid w:val="006E5FB7"/>
    <w:rPr>
      <w:rFonts w:ascii="Calibri" w:eastAsia="Calibri" w:hAnsi="Calibri" w:cs="Calibri"/>
      <w:spacing w:val="2"/>
      <w:shd w:val="clear" w:color="auto" w:fill="FFFFFF"/>
    </w:rPr>
  </w:style>
  <w:style w:type="character" w:customStyle="1" w:styleId="11">
    <w:name w:val="Основной текст1"/>
    <w:basedOn w:val="a3"/>
    <w:rsid w:val="006E5FB7"/>
    <w:rPr>
      <w:rFonts w:ascii="Calibri" w:eastAsia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rsid w:val="006E5FB7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Calibri" w:hAnsi="Calibri" w:cs="Calibri"/>
      <w:spacing w:val="2"/>
    </w:rPr>
  </w:style>
  <w:style w:type="table" w:styleId="a4">
    <w:name w:val="Table Grid"/>
    <w:basedOn w:val="a1"/>
    <w:uiPriority w:val="59"/>
    <w:rsid w:val="00B420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uiPriority w:val="99"/>
    <w:rsid w:val="00B42090"/>
  </w:style>
  <w:style w:type="paragraph" w:styleId="a5">
    <w:name w:val="List Paragraph"/>
    <w:basedOn w:val="a"/>
    <w:uiPriority w:val="34"/>
    <w:qFormat/>
    <w:rsid w:val="00B4209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2Exact">
    <w:name w:val="Основной текст (2) Exact"/>
    <w:rsid w:val="00B420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paragraph" w:customStyle="1" w:styleId="-2">
    <w:name w:val="!заголовок-2"/>
    <w:basedOn w:val="2"/>
    <w:link w:val="-20"/>
    <w:uiPriority w:val="99"/>
    <w:rsid w:val="00C568BA"/>
    <w:pPr>
      <w:spacing w:line="360" w:lineRule="auto"/>
    </w:pPr>
    <w:rPr>
      <w:rFonts w:cs="Arial"/>
      <w:bCs/>
      <w:i w:val="0"/>
      <w:sz w:val="28"/>
      <w:szCs w:val="28"/>
      <w:lang w:val="ru-RU" w:eastAsia="ru-RU"/>
    </w:rPr>
  </w:style>
  <w:style w:type="character" w:customStyle="1" w:styleId="-20">
    <w:name w:val="!заголовок-2 Знак"/>
    <w:link w:val="-2"/>
    <w:uiPriority w:val="99"/>
    <w:locked/>
    <w:rsid w:val="00C568BA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73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51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03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03E4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A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A6F04"/>
  </w:style>
  <w:style w:type="paragraph" w:styleId="aa">
    <w:name w:val="footer"/>
    <w:basedOn w:val="a"/>
    <w:link w:val="ab"/>
    <w:uiPriority w:val="99"/>
    <w:unhideWhenUsed/>
    <w:rsid w:val="000A6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6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Inna</cp:lastModifiedBy>
  <cp:revision>5</cp:revision>
  <dcterms:created xsi:type="dcterms:W3CDTF">2019-03-14T06:56:00Z</dcterms:created>
  <dcterms:modified xsi:type="dcterms:W3CDTF">2019-03-15T06:02:00Z</dcterms:modified>
</cp:coreProperties>
</file>